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C02" w:rsidRPr="00BC6FBB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2</w:t>
      </w:r>
    </w:p>
    <w:p w:rsidR="004C6C02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C6FBB">
        <w:rPr>
          <w:rFonts w:ascii="Times New Roman" w:hAnsi="Times New Roman"/>
          <w:bCs/>
        </w:rPr>
        <w:t>к муниципальной программе</w:t>
      </w:r>
      <w:r>
        <w:rPr>
          <w:rFonts w:ascii="Times New Roman" w:hAnsi="Times New Roman"/>
          <w:bCs/>
        </w:rPr>
        <w:t xml:space="preserve"> </w:t>
      </w:r>
    </w:p>
    <w:p w:rsidR="004C6C02" w:rsidRPr="00BC6FBB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Усть-Камчатского сельского поселения</w:t>
      </w:r>
      <w:r w:rsidRPr="00BC6FBB">
        <w:rPr>
          <w:rFonts w:ascii="Times New Roman" w:hAnsi="Times New Roman"/>
          <w:bCs/>
        </w:rPr>
        <w:t xml:space="preserve"> </w:t>
      </w:r>
    </w:p>
    <w:p w:rsidR="004C6C02" w:rsidRPr="00BC6FBB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C6FBB">
        <w:rPr>
          <w:rFonts w:ascii="Times New Roman" w:hAnsi="Times New Roman"/>
          <w:bCs/>
        </w:rPr>
        <w:t xml:space="preserve">«Формирование современной городской среды </w:t>
      </w:r>
    </w:p>
    <w:p w:rsidR="004C6C02" w:rsidRPr="00BC6FBB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C6FBB">
        <w:rPr>
          <w:rFonts w:ascii="Times New Roman" w:hAnsi="Times New Roman"/>
          <w:bCs/>
        </w:rPr>
        <w:t>Усть-Камчатского сельского поселения»,</w:t>
      </w:r>
    </w:p>
    <w:p w:rsidR="004C6C02" w:rsidRPr="00BC6FBB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C6FBB">
        <w:rPr>
          <w:rFonts w:ascii="Times New Roman" w:hAnsi="Times New Roman"/>
          <w:bCs/>
        </w:rPr>
        <w:t xml:space="preserve">утвержденной постановлением администрации </w:t>
      </w:r>
    </w:p>
    <w:p w:rsidR="004C6C02" w:rsidRPr="00BC6FBB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BC6FBB">
        <w:rPr>
          <w:rFonts w:ascii="Times New Roman" w:hAnsi="Times New Roman"/>
          <w:bCs/>
        </w:rPr>
        <w:t>Усть-Камчатского муниципального района</w:t>
      </w:r>
    </w:p>
    <w:p w:rsidR="004C6C02" w:rsidRPr="00F65F3E" w:rsidRDefault="004C6C02" w:rsidP="00F65F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BC6FBB">
        <w:rPr>
          <w:rFonts w:ascii="Times New Roman" w:hAnsi="Times New Roman"/>
          <w:bCs/>
        </w:rPr>
        <w:t xml:space="preserve"> от___________ №_____</w:t>
      </w:r>
    </w:p>
    <w:p w:rsidR="004C6C02" w:rsidRDefault="004C6C02" w:rsidP="00F65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6C02" w:rsidRPr="00F65F3E" w:rsidRDefault="004C6C02" w:rsidP="00F65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5F3E">
        <w:rPr>
          <w:rFonts w:ascii="Times New Roman" w:hAnsi="Times New Roman"/>
          <w:b/>
          <w:sz w:val="28"/>
          <w:szCs w:val="28"/>
        </w:rPr>
        <w:t xml:space="preserve">Перечень основных мероприятий муниципальной программы </w:t>
      </w:r>
    </w:p>
    <w:p w:rsidR="004C6C02" w:rsidRPr="00F65F3E" w:rsidRDefault="004C6C02" w:rsidP="00F65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5F3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Формирование современной городской среды в Усть-Камчатском сельском поселении</w:t>
      </w:r>
      <w:r w:rsidRPr="00F65F3E">
        <w:rPr>
          <w:rFonts w:ascii="Times New Roman" w:hAnsi="Times New Roman"/>
          <w:b/>
          <w:sz w:val="28"/>
          <w:szCs w:val="28"/>
        </w:rPr>
        <w:t>»</w:t>
      </w:r>
    </w:p>
    <w:p w:rsidR="004C6C02" w:rsidRPr="00F65F3E" w:rsidRDefault="004C6C02" w:rsidP="00F65F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5"/>
        <w:gridCol w:w="2443"/>
        <w:gridCol w:w="1934"/>
        <w:gridCol w:w="1384"/>
        <w:gridCol w:w="1384"/>
        <w:gridCol w:w="2224"/>
        <w:gridCol w:w="2629"/>
        <w:gridCol w:w="2153"/>
      </w:tblGrid>
      <w:tr w:rsidR="004C6C02" w:rsidRPr="00004F14" w:rsidTr="005E7835">
        <w:tc>
          <w:tcPr>
            <w:tcW w:w="215" w:type="pct"/>
            <w:vMerge w:val="restar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№</w:t>
            </w:r>
          </w:p>
        </w:tc>
        <w:tc>
          <w:tcPr>
            <w:tcW w:w="826" w:type="pct"/>
            <w:vMerge w:val="restar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654" w:type="pct"/>
            <w:vMerge w:val="restar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936" w:type="pct"/>
            <w:gridSpan w:val="2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Сроки</w:t>
            </w:r>
          </w:p>
        </w:tc>
        <w:tc>
          <w:tcPr>
            <w:tcW w:w="752" w:type="pct"/>
            <w:vMerge w:val="restar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Ожидаемый непосредственный результат</w:t>
            </w:r>
          </w:p>
        </w:tc>
        <w:tc>
          <w:tcPr>
            <w:tcW w:w="889" w:type="pct"/>
            <w:vMerge w:val="restar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Последствия не реализации основного мероприятия</w:t>
            </w:r>
          </w:p>
        </w:tc>
        <w:tc>
          <w:tcPr>
            <w:tcW w:w="728" w:type="pct"/>
            <w:vMerge w:val="restart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Связь с показателями программы (подпрограммы)</w:t>
            </w:r>
          </w:p>
        </w:tc>
      </w:tr>
      <w:tr w:rsidR="004C6C02" w:rsidRPr="00004F14" w:rsidTr="00F65F3E">
        <w:tc>
          <w:tcPr>
            <w:tcW w:w="0" w:type="auto"/>
            <w:vMerge/>
            <w:vAlign w:val="center"/>
          </w:tcPr>
          <w:p w:rsidR="004C6C02" w:rsidRPr="003074B7" w:rsidRDefault="004C6C02" w:rsidP="00F65F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C6C02" w:rsidRPr="003074B7" w:rsidRDefault="004C6C02" w:rsidP="00F65F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C6C02" w:rsidRPr="003074B7" w:rsidRDefault="004C6C02" w:rsidP="00F65F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8" w:type="pct"/>
          </w:tcPr>
          <w:p w:rsidR="004C6C02" w:rsidRPr="003074B7" w:rsidRDefault="004C6C02" w:rsidP="00F65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468" w:type="pct"/>
          </w:tcPr>
          <w:p w:rsidR="004C6C02" w:rsidRPr="003074B7" w:rsidRDefault="004C6C02" w:rsidP="00F65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0" w:type="auto"/>
            <w:vMerge/>
            <w:vAlign w:val="center"/>
          </w:tcPr>
          <w:p w:rsidR="004C6C02" w:rsidRPr="003074B7" w:rsidRDefault="004C6C02" w:rsidP="00F65F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C6C02" w:rsidRPr="003074B7" w:rsidRDefault="004C6C02" w:rsidP="00F65F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4C6C02" w:rsidRPr="003074B7" w:rsidRDefault="004C6C02" w:rsidP="00F65F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C6C02" w:rsidRPr="00004F14" w:rsidTr="005E7835">
        <w:tc>
          <w:tcPr>
            <w:tcW w:w="4272" w:type="pct"/>
            <w:gridSpan w:val="7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F14">
              <w:rPr>
                <w:rFonts w:ascii="Times New Roman" w:hAnsi="Times New Roman"/>
                <w:b/>
              </w:rPr>
              <w:t>Наименование подпрограммы 1 «Современная городская среда в Усть-Камчатском сельском поселении»</w:t>
            </w:r>
          </w:p>
        </w:tc>
        <w:tc>
          <w:tcPr>
            <w:tcW w:w="728" w:type="pct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1.1</w:t>
            </w:r>
          </w:p>
        </w:tc>
        <w:tc>
          <w:tcPr>
            <w:tcW w:w="826" w:type="pc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Благоустройство дворовых территорий многоквартирных домов в У</w:t>
            </w:r>
            <w:r>
              <w:rPr>
                <w:rFonts w:ascii="Times New Roman" w:hAnsi="Times New Roman"/>
              </w:rPr>
              <w:t>сть-Камчатском сельском поселении</w:t>
            </w:r>
          </w:p>
        </w:tc>
        <w:tc>
          <w:tcPr>
            <w:tcW w:w="654" w:type="pct"/>
          </w:tcPr>
          <w:p w:rsidR="004C6C02" w:rsidRPr="003074B7" w:rsidRDefault="004C6C02" w:rsidP="002756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благоус</w:t>
            </w:r>
            <w:r>
              <w:rPr>
                <w:rFonts w:ascii="Times New Roman" w:hAnsi="Times New Roman"/>
              </w:rPr>
              <w:t xml:space="preserve">тройства и дорожного хозяйства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3074B7" w:rsidRDefault="004C6C02" w:rsidP="00F65F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3074B7" w:rsidRDefault="004C6C02" w:rsidP="0042589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Благоустройство всех дворовых территорий, в Усть-Камчатском сельском поселении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ED14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</w:t>
            </w:r>
            <w:bookmarkStart w:id="0" w:name="_GoBack"/>
            <w:bookmarkEnd w:id="0"/>
            <w:r w:rsidRPr="00004F14">
              <w:rPr>
                <w:rFonts w:ascii="Times New Roman" w:hAnsi="Times New Roman"/>
                <w:color w:val="2D2D2D"/>
              </w:rPr>
              <w:t>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1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1.2.</w:t>
            </w:r>
          </w:p>
        </w:tc>
        <w:tc>
          <w:tcPr>
            <w:tcW w:w="826" w:type="pct"/>
            <w:vAlign w:val="center"/>
          </w:tcPr>
          <w:p w:rsidR="004C6C02" w:rsidRPr="003074B7" w:rsidRDefault="004C6C02" w:rsidP="003074B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bCs/>
              </w:rPr>
              <w:t>Обустройство мест массового отдыха населения</w:t>
            </w:r>
          </w:p>
        </w:tc>
        <w:tc>
          <w:tcPr>
            <w:tcW w:w="654" w:type="pct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</w:t>
            </w:r>
            <w:r>
              <w:rPr>
                <w:rFonts w:ascii="Times New Roman" w:hAnsi="Times New Roman"/>
              </w:rPr>
              <w:t>стройства и дорожного хозяйства</w:t>
            </w:r>
            <w:r w:rsidRPr="00004F14"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3074B7" w:rsidRDefault="004C6C02" w:rsidP="003074B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3074B7" w:rsidRDefault="004C6C02" w:rsidP="003074B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3074B7" w:rsidRDefault="004C6C02" w:rsidP="003074B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Благоустройство всех общественных территорий, в Усть-Камчатском сельском поселении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1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F65F3E">
        <w:tc>
          <w:tcPr>
            <w:tcW w:w="5000" w:type="pct"/>
            <w:gridSpan w:val="8"/>
          </w:tcPr>
          <w:p w:rsidR="004C6C02" w:rsidRPr="003074B7" w:rsidRDefault="004C6C02" w:rsidP="003074B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b/>
              </w:rPr>
              <w:t>Наименование подпрограммы 2 «Благоустройство территорий в Усть-Камчатском сельском поселении».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2.1.</w:t>
            </w:r>
          </w:p>
        </w:tc>
        <w:tc>
          <w:tcPr>
            <w:tcW w:w="826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000000"/>
              </w:rPr>
              <w:t xml:space="preserve">Капитальный ремонт и ремонт автомобильных дорог общего пользования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  <w:r w:rsidRPr="00004F14">
              <w:rPr>
                <w:rFonts w:ascii="Times New Roman" w:hAnsi="Times New Roman"/>
                <w:color w:val="000000"/>
              </w:rPr>
              <w:t xml:space="preserve"> (в том числе элементов улично-дорожной сети, включая тротуары и парковки), дворовых территорий многоквартирных домов и проездов к ним</w:t>
            </w:r>
          </w:p>
        </w:tc>
        <w:tc>
          <w:tcPr>
            <w:tcW w:w="654" w:type="pct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благоустройства и дорожного хозяйства 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Улучшение качества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 xml:space="preserve">автомобильных дорог общего пользования, дворовых территорий </w:t>
            </w:r>
            <w:r w:rsidRPr="00004F14">
              <w:rPr>
                <w:rFonts w:ascii="Times New Roman" w:hAnsi="Times New Roman"/>
                <w:bCs/>
              </w:rPr>
              <w:t xml:space="preserve"> многоквартирных домов и проездов к ним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736EDB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2.2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  <w:color w:val="000000"/>
              </w:rPr>
              <w:t xml:space="preserve">Ландшафтная организация территорий, в том числе озеленение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</w:p>
        </w:tc>
        <w:tc>
          <w:tcPr>
            <w:tcW w:w="654" w:type="pct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</w:t>
            </w:r>
            <w:r>
              <w:rPr>
                <w:rFonts w:ascii="Times New Roman" w:hAnsi="Times New Roman"/>
              </w:rPr>
              <w:t>стройства и дорожного хозяйства</w:t>
            </w:r>
            <w:r w:rsidRPr="00004F14"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Создание современного цветочного оформления Усть-Камчатского сельского поселения, установка элементов вертикального озеленения, металлического ограждения газонов, установка дополнительных скамеек и урн.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2.3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  <w:color w:val="000000"/>
              </w:rPr>
              <w:t>Приобретение строительно-дорожной и коммунальной техники, устройство площадок под установку мусоросборных контейнеров, приобретение мусоросборных контейнеров, благоустройство муниципальных учреждений</w:t>
            </w:r>
          </w:p>
        </w:tc>
        <w:tc>
          <w:tcPr>
            <w:tcW w:w="654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МКУ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000000"/>
              </w:rPr>
              <w:t>Устройство площадок с установкой мусоросборных контейнеров.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D14617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2.4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Ремонт  и реконструкция элементов архитектурного ландшафта</w:t>
            </w:r>
          </w:p>
        </w:tc>
        <w:tc>
          <w:tcPr>
            <w:tcW w:w="654" w:type="pct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благоус</w:t>
            </w:r>
            <w:r>
              <w:rPr>
                <w:rFonts w:ascii="Times New Roman" w:hAnsi="Times New Roman"/>
              </w:rPr>
              <w:t xml:space="preserve">тройства и дорожного хозяйства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Облагораживание  и реконструкция существующих элементов архитектурного ландшафта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2.5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Ремонт и устройство уличных сетей наружного освещения</w:t>
            </w:r>
          </w:p>
        </w:tc>
        <w:tc>
          <w:tcPr>
            <w:tcW w:w="654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МКУ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Устройство новой линии уличных сетей наружного освещения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BB0A92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2.6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Обустройство мест массового отдыха населения, мест традиционного захоронения, а также ремонт и устройство ограждений объектов социальной сферы, парков, скверов</w:t>
            </w:r>
          </w:p>
        </w:tc>
        <w:tc>
          <w:tcPr>
            <w:tcW w:w="654" w:type="pct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</w:t>
            </w:r>
            <w:r>
              <w:rPr>
                <w:rFonts w:ascii="Times New Roman" w:hAnsi="Times New Roman"/>
              </w:rPr>
              <w:t>стройства и дорожного хозяйства</w:t>
            </w:r>
            <w:r w:rsidRPr="00004F14"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Благоустройство территорий общего пользования, мест  массового отдыха населения (парки, скверы, набережные и т.д.)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2.7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Решение иных вопросов местного значения в сфере благоустройства территории 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</w:p>
        </w:tc>
        <w:tc>
          <w:tcPr>
            <w:tcW w:w="654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МКУ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3074B7" w:rsidRDefault="004C6C02" w:rsidP="003074B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Улучшение внешнего </w:t>
            </w:r>
            <w:r w:rsidRPr="00004F14">
              <w:rPr>
                <w:rFonts w:ascii="Times New Roman" w:hAnsi="Times New Roman"/>
              </w:rPr>
              <w:t>облика Усть-Камчатского сельского поселения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D91606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2.8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Устройство, проектирование, восстановление детских и других площадок</w:t>
            </w:r>
          </w:p>
        </w:tc>
        <w:tc>
          <w:tcPr>
            <w:tcW w:w="654" w:type="pct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благоус</w:t>
            </w:r>
            <w:r>
              <w:rPr>
                <w:rFonts w:ascii="Times New Roman" w:hAnsi="Times New Roman"/>
              </w:rPr>
              <w:t xml:space="preserve">тройства и дорожного хозяйства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Реализация мероприятий по устройству новых и обустройству существующих детских площадок.</w:t>
            </w:r>
          </w:p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Комфортные условия для жизнедеятельности населения.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2.9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</w:rPr>
              <w:t>Уличное освещение 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</w:p>
        </w:tc>
        <w:tc>
          <w:tcPr>
            <w:tcW w:w="654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МКУ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Комфортные условия для жизнедеятельности населения.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  <w:tr w:rsidR="004C6C02" w:rsidRPr="00004F14" w:rsidTr="005E7835">
        <w:tc>
          <w:tcPr>
            <w:tcW w:w="215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2.10</w:t>
            </w:r>
          </w:p>
        </w:tc>
        <w:tc>
          <w:tcPr>
            <w:tcW w:w="826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04F14">
              <w:rPr>
                <w:rFonts w:ascii="Times New Roman" w:hAnsi="Times New Roman"/>
                <w:color w:val="000000"/>
              </w:rPr>
              <w:t xml:space="preserve">Организация и содержание мест захоронения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</w:p>
        </w:tc>
        <w:tc>
          <w:tcPr>
            <w:tcW w:w="654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МКУ «Служба благоус</w:t>
            </w:r>
            <w:r>
              <w:rPr>
                <w:rFonts w:ascii="Times New Roman" w:hAnsi="Times New Roman"/>
              </w:rPr>
              <w:t xml:space="preserve">тройства и дорожного хозяйства </w:t>
            </w:r>
            <w:r w:rsidRPr="00004F14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сть-Камчатского сельского поселения</w:t>
            </w:r>
            <w:r w:rsidRPr="00004F14">
              <w:rPr>
                <w:rFonts w:ascii="Times New Roman" w:hAnsi="Times New Roman"/>
              </w:rPr>
              <w:t>»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2019</w:t>
            </w:r>
          </w:p>
        </w:tc>
        <w:tc>
          <w:tcPr>
            <w:tcW w:w="46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2023</w:t>
            </w:r>
          </w:p>
        </w:tc>
        <w:tc>
          <w:tcPr>
            <w:tcW w:w="752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Реализация мероприятий по содержанию мест массового захоронения.</w:t>
            </w:r>
          </w:p>
        </w:tc>
        <w:tc>
          <w:tcPr>
            <w:tcW w:w="889" w:type="pct"/>
            <w:vAlign w:val="center"/>
          </w:tcPr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  <w:color w:val="2D2D2D"/>
              </w:rPr>
              <w:t>Повышение социальной напряженности</w:t>
            </w:r>
          </w:p>
        </w:tc>
        <w:tc>
          <w:tcPr>
            <w:tcW w:w="728" w:type="pct"/>
            <w:vAlign w:val="center"/>
          </w:tcPr>
          <w:p w:rsidR="004C6C02" w:rsidRPr="00004F14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F14">
              <w:rPr>
                <w:rFonts w:ascii="Times New Roman" w:hAnsi="Times New Roman"/>
              </w:rPr>
              <w:t>Показатели 2</w:t>
            </w:r>
          </w:p>
          <w:p w:rsidR="004C6C02" w:rsidRPr="003074B7" w:rsidRDefault="004C6C02" w:rsidP="003074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 пункт </w:t>
            </w:r>
            <w:r w:rsidRPr="00004F14">
              <w:rPr>
                <w:rFonts w:ascii="Times New Roman" w:hAnsi="Times New Roman"/>
              </w:rPr>
              <w:t>4.9 в программе</w:t>
            </w:r>
          </w:p>
        </w:tc>
      </w:tr>
    </w:tbl>
    <w:p w:rsidR="004C6C02" w:rsidRPr="00F65F3E" w:rsidRDefault="004C6C02" w:rsidP="00F65F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C6C02" w:rsidRPr="00F65F3E" w:rsidSect="003074B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F3E"/>
    <w:rsid w:val="00004F14"/>
    <w:rsid w:val="00010974"/>
    <w:rsid w:val="000125D2"/>
    <w:rsid w:val="000D35F9"/>
    <w:rsid w:val="00127E9D"/>
    <w:rsid w:val="002756F5"/>
    <w:rsid w:val="003074B7"/>
    <w:rsid w:val="003474AA"/>
    <w:rsid w:val="003C50C7"/>
    <w:rsid w:val="00425895"/>
    <w:rsid w:val="00493241"/>
    <w:rsid w:val="004C6C02"/>
    <w:rsid w:val="005E7835"/>
    <w:rsid w:val="005F72DB"/>
    <w:rsid w:val="0060665D"/>
    <w:rsid w:val="00634A6D"/>
    <w:rsid w:val="00693C54"/>
    <w:rsid w:val="00736EDB"/>
    <w:rsid w:val="00A43501"/>
    <w:rsid w:val="00A5774E"/>
    <w:rsid w:val="00A80EB2"/>
    <w:rsid w:val="00AC1DAA"/>
    <w:rsid w:val="00B27E91"/>
    <w:rsid w:val="00B56686"/>
    <w:rsid w:val="00BB0A92"/>
    <w:rsid w:val="00BC6FBB"/>
    <w:rsid w:val="00C67D85"/>
    <w:rsid w:val="00C7650F"/>
    <w:rsid w:val="00D14617"/>
    <w:rsid w:val="00D91606"/>
    <w:rsid w:val="00DA22A0"/>
    <w:rsid w:val="00DD0CF6"/>
    <w:rsid w:val="00ED14A6"/>
    <w:rsid w:val="00F65F3E"/>
    <w:rsid w:val="00F9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2D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F65F3E"/>
    <w:pPr>
      <w:widowControl w:val="0"/>
      <w:tabs>
        <w:tab w:val="left" w:pos="708"/>
      </w:tabs>
      <w:suppressAutoHyphens/>
      <w:spacing w:after="120" w:line="100" w:lineRule="atLeast"/>
    </w:pPr>
    <w:rPr>
      <w:rFonts w:ascii="Times New Roman" w:eastAsia="SimSun" w:hAnsi="Times New Roman" w:cs="Mangal"/>
      <w:color w:val="00000A"/>
      <w:kern w:val="2"/>
      <w:sz w:val="24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65F3E"/>
    <w:rPr>
      <w:rFonts w:ascii="Times New Roman" w:eastAsia="SimSun" w:hAnsi="Times New Roman" w:cs="Mangal"/>
      <w:color w:val="00000A"/>
      <w:kern w:val="2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5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4</Pages>
  <Words>846</Words>
  <Characters>4826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ugkh3</dc:creator>
  <cp:keywords/>
  <dc:description/>
  <cp:lastModifiedBy>Наталья</cp:lastModifiedBy>
  <cp:revision>10</cp:revision>
  <dcterms:created xsi:type="dcterms:W3CDTF">2019-03-31T22:21:00Z</dcterms:created>
  <dcterms:modified xsi:type="dcterms:W3CDTF">2011-11-17T15:39:00Z</dcterms:modified>
</cp:coreProperties>
</file>